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CD1F" w14:textId="77777777" w:rsidR="00037971" w:rsidRPr="005C00E5" w:rsidRDefault="000F4E8B" w:rsidP="00037971">
      <w:pPr>
        <w:tabs>
          <w:tab w:val="left" w:pos="1605"/>
          <w:tab w:val="left" w:pos="7903"/>
        </w:tabs>
        <w:outlineLvl w:val="0"/>
        <w:rPr>
          <w:b/>
          <w:noProof/>
          <w:sz w:val="22"/>
          <w:szCs w:val="22"/>
          <w:lang w:val="en-US"/>
        </w:rPr>
      </w:pPr>
      <w:r>
        <w:rPr>
          <w:b/>
          <w:noProof/>
          <w:sz w:val="26"/>
          <w:szCs w:val="26"/>
          <w:lang w:val="en-US" w:eastAsia="en-US"/>
        </w:rPr>
        <mc:AlternateContent>
          <mc:Choice Requires="wps">
            <w:drawing>
              <wp:anchor distT="0" distB="0" distL="114300" distR="114300" simplePos="0" relativeHeight="251660288" behindDoc="1" locked="0" layoutInCell="1" allowOverlap="1" wp14:anchorId="24516116" wp14:editId="6106568B">
                <wp:simplePos x="0" y="0"/>
                <wp:positionH relativeFrom="column">
                  <wp:posOffset>4285615</wp:posOffset>
                </wp:positionH>
                <wp:positionV relativeFrom="paragraph">
                  <wp:posOffset>-358775</wp:posOffset>
                </wp:positionV>
                <wp:extent cx="1520190" cy="1467485"/>
                <wp:effectExtent l="3175" t="63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6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1942D" w14:textId="77777777" w:rsidR="00A425E3" w:rsidRPr="00ED2882" w:rsidRDefault="00A425E3" w:rsidP="00037971">
                            <w:pPr>
                              <w:jc w:val="right"/>
                              <w:rPr>
                                <w:sz w:val="20"/>
                                <w:szCs w:val="20"/>
                              </w:rPr>
                            </w:pPr>
                            <w:r w:rsidRPr="00ED2882">
                              <w:rPr>
                                <w:rFonts w:ascii="Goudy Old Style" w:hAnsi="Goudy Old Style"/>
                                <w:b/>
                                <w:sz w:val="20"/>
                                <w:szCs w:val="20"/>
                              </w:rPr>
                              <w:t>Asia-Pacific Management and Business Application</w:t>
                            </w:r>
                          </w:p>
                          <w:p w14:paraId="7ACE373E" w14:textId="77777777" w:rsidR="00A425E3" w:rsidRPr="00ED2882" w:rsidRDefault="006C0890" w:rsidP="00037971">
                            <w:pPr>
                              <w:jc w:val="right"/>
                              <w:rPr>
                                <w:rFonts w:ascii="Goudy Old Style" w:hAnsi="Goudy Old Style"/>
                                <w:b/>
                                <w:sz w:val="20"/>
                                <w:szCs w:val="20"/>
                              </w:rPr>
                            </w:pPr>
                            <w:r>
                              <w:rPr>
                                <w:rFonts w:ascii="Goudy Old Style" w:hAnsi="Goudy Old Style"/>
                                <w:b/>
                                <w:sz w:val="20"/>
                                <w:szCs w:val="20"/>
                              </w:rPr>
                              <w:t>10 (1</w:t>
                            </w:r>
                            <w:r w:rsidR="00A425E3">
                              <w:rPr>
                                <w:rFonts w:ascii="Goudy Old Style" w:hAnsi="Goudy Old Style"/>
                                <w:b/>
                                <w:sz w:val="20"/>
                                <w:szCs w:val="20"/>
                              </w:rPr>
                              <w:t>)  1-1</w:t>
                            </w:r>
                            <w:r>
                              <w:rPr>
                                <w:rFonts w:ascii="Goudy Old Style" w:hAnsi="Goudy Old Style"/>
                                <w:b/>
                                <w:sz w:val="20"/>
                                <w:szCs w:val="20"/>
                              </w:rPr>
                              <w:t>0</w:t>
                            </w:r>
                            <w:r w:rsidR="00A425E3">
                              <w:rPr>
                                <w:rFonts w:ascii="Goudy Old Style" w:hAnsi="Goudy Old Style"/>
                                <w:b/>
                                <w:sz w:val="20"/>
                                <w:szCs w:val="20"/>
                              </w:rPr>
                              <w:t xml:space="preserve"> </w:t>
                            </w:r>
                          </w:p>
                          <w:p w14:paraId="542A4EDE" w14:textId="77777777" w:rsidR="00A425E3" w:rsidRPr="00ED2882" w:rsidRDefault="00A425E3" w:rsidP="00037971">
                            <w:pPr>
                              <w:jc w:val="right"/>
                              <w:rPr>
                                <w:rFonts w:ascii="Goudy Old Style" w:hAnsi="Goudy Old Style"/>
                                <w:b/>
                                <w:sz w:val="20"/>
                                <w:szCs w:val="20"/>
                                <w:lang w:val="id-ID"/>
                              </w:rPr>
                            </w:pPr>
                            <w:r>
                              <w:rPr>
                                <w:rFonts w:ascii="Goudy Old Style" w:hAnsi="Goudy Old Style"/>
                                <w:b/>
                                <w:sz w:val="20"/>
                                <w:szCs w:val="20"/>
                              </w:rPr>
                              <w:t>©UB 20</w:t>
                            </w:r>
                            <w:r w:rsidR="006C0890">
                              <w:rPr>
                                <w:rFonts w:ascii="Goudy Old Style" w:hAnsi="Goudy Old Style"/>
                                <w:b/>
                                <w:sz w:val="20"/>
                                <w:szCs w:val="20"/>
                              </w:rPr>
                              <w:t>20</w:t>
                            </w:r>
                          </w:p>
                          <w:p w14:paraId="76207289" w14:textId="77777777"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University of Brawijaya</w:t>
                            </w:r>
                          </w:p>
                          <w:p w14:paraId="55D6F472" w14:textId="77777777"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Malang, Indonesia</w:t>
                            </w:r>
                          </w:p>
                          <w:p w14:paraId="326C8ADD" w14:textId="77777777"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http://apmba.ub.ac.id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6116" id="_x0000_t202" coordsize="21600,21600" o:spt="202" path="m,l,21600r21600,l21600,xe">
                <v:stroke joinstyle="miter"/>
                <v:path gradientshapeok="t" o:connecttype="rect"/>
              </v:shapetype>
              <v:shape id="Text Box 2" o:spid="_x0000_s1026" type="#_x0000_t202" style="position:absolute;margin-left:337.45pt;margin-top:-28.25pt;width:119.7pt;height:1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" stroked="f">
                <v:textbox>
                  <w:txbxContent>
                    <w:p w14:paraId="1CF1942D" w14:textId="77777777" w:rsidR="00A425E3" w:rsidRPr="00ED2882" w:rsidRDefault="00A425E3" w:rsidP="00037971">
                      <w:pPr>
                        <w:jc w:val="right"/>
                        <w:rPr>
                          <w:sz w:val="20"/>
                          <w:szCs w:val="20"/>
                        </w:rPr>
                      </w:pPr>
                      <w:r w:rsidRPr="00ED2882">
                        <w:rPr>
                          <w:rFonts w:ascii="Goudy Old Style" w:hAnsi="Goudy Old Style"/>
                          <w:b/>
                          <w:sz w:val="20"/>
                          <w:szCs w:val="20"/>
                        </w:rPr>
                        <w:t>Asia-Pacific Management and Business Application</w:t>
                      </w:r>
                    </w:p>
                    <w:p w14:paraId="7ACE373E" w14:textId="77777777" w:rsidR="00A425E3" w:rsidRPr="00ED2882" w:rsidRDefault="006C0890" w:rsidP="00037971">
                      <w:pPr>
                        <w:jc w:val="right"/>
                        <w:rPr>
                          <w:rFonts w:ascii="Goudy Old Style" w:hAnsi="Goudy Old Style"/>
                          <w:b/>
                          <w:sz w:val="20"/>
                          <w:szCs w:val="20"/>
                        </w:rPr>
                      </w:pPr>
                      <w:r>
                        <w:rPr>
                          <w:rFonts w:ascii="Goudy Old Style" w:hAnsi="Goudy Old Style"/>
                          <w:b/>
                          <w:sz w:val="20"/>
                          <w:szCs w:val="20"/>
                        </w:rPr>
                        <w:t>10 (1</w:t>
                      </w:r>
                      <w:r w:rsidR="00A425E3">
                        <w:rPr>
                          <w:rFonts w:ascii="Goudy Old Style" w:hAnsi="Goudy Old Style"/>
                          <w:b/>
                          <w:sz w:val="20"/>
                          <w:szCs w:val="20"/>
                        </w:rPr>
                        <w:t>)  1-1</w:t>
                      </w:r>
                      <w:r>
                        <w:rPr>
                          <w:rFonts w:ascii="Goudy Old Style" w:hAnsi="Goudy Old Style"/>
                          <w:b/>
                          <w:sz w:val="20"/>
                          <w:szCs w:val="20"/>
                        </w:rPr>
                        <w:t>0</w:t>
                      </w:r>
                      <w:r w:rsidR="00A425E3">
                        <w:rPr>
                          <w:rFonts w:ascii="Goudy Old Style" w:hAnsi="Goudy Old Style"/>
                          <w:b/>
                          <w:sz w:val="20"/>
                          <w:szCs w:val="20"/>
                        </w:rPr>
                        <w:t xml:space="preserve"> </w:t>
                      </w:r>
                    </w:p>
                    <w:p w14:paraId="542A4EDE" w14:textId="77777777" w:rsidR="00A425E3" w:rsidRPr="00ED2882" w:rsidRDefault="00A425E3" w:rsidP="00037971">
                      <w:pPr>
                        <w:jc w:val="right"/>
                        <w:rPr>
                          <w:rFonts w:ascii="Goudy Old Style" w:hAnsi="Goudy Old Style"/>
                          <w:b/>
                          <w:sz w:val="20"/>
                          <w:szCs w:val="20"/>
                          <w:lang w:val="id-ID"/>
                        </w:rPr>
                      </w:pPr>
                      <w:r>
                        <w:rPr>
                          <w:rFonts w:ascii="Goudy Old Style" w:hAnsi="Goudy Old Style"/>
                          <w:b/>
                          <w:sz w:val="20"/>
                          <w:szCs w:val="20"/>
                        </w:rPr>
                        <w:t>©UB 20</w:t>
                      </w:r>
                      <w:r w:rsidR="006C0890">
                        <w:rPr>
                          <w:rFonts w:ascii="Goudy Old Style" w:hAnsi="Goudy Old Style"/>
                          <w:b/>
                          <w:sz w:val="20"/>
                          <w:szCs w:val="20"/>
                        </w:rPr>
                        <w:t>20</w:t>
                      </w:r>
                    </w:p>
                    <w:p w14:paraId="76207289" w14:textId="77777777"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University of Brawijaya</w:t>
                      </w:r>
                    </w:p>
                    <w:p w14:paraId="55D6F472" w14:textId="77777777"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Malang, Indonesia</w:t>
                      </w:r>
                    </w:p>
                    <w:p w14:paraId="326C8ADD" w14:textId="77777777"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http://apmba.ub.ac.id</w:t>
                      </w:r>
                    </w:p>
                  </w:txbxContent>
                </v:textbox>
              </v:shape>
            </w:pict>
          </mc:Fallback>
        </mc:AlternateContent>
      </w:r>
      <w:r w:rsidR="00037971" w:rsidRPr="005C00E5">
        <w:rPr>
          <w:b/>
          <w:noProof/>
          <w:sz w:val="22"/>
          <w:szCs w:val="22"/>
          <w:lang w:val="en-US"/>
        </w:rPr>
        <w:tab/>
      </w:r>
    </w:p>
    <w:p w14:paraId="6389E2AB" w14:textId="77777777" w:rsidR="00037971" w:rsidRPr="005C00E5" w:rsidRDefault="00037971" w:rsidP="00037971">
      <w:pPr>
        <w:outlineLvl w:val="0"/>
        <w:rPr>
          <w:b/>
          <w:noProof/>
          <w:sz w:val="22"/>
          <w:szCs w:val="22"/>
          <w:lang w:val="en-US"/>
        </w:rPr>
      </w:pPr>
    </w:p>
    <w:p w14:paraId="36B3F41D" w14:textId="77777777" w:rsidR="00584C84" w:rsidRPr="00584C84" w:rsidRDefault="00584C84" w:rsidP="00584C84">
      <w:pPr>
        <w:tabs>
          <w:tab w:val="left" w:pos="5175"/>
        </w:tabs>
        <w:rPr>
          <w:b/>
          <w:sz w:val="28"/>
          <w:szCs w:val="28"/>
        </w:rPr>
      </w:pPr>
      <w:r w:rsidRPr="00584C84">
        <w:rPr>
          <w:b/>
          <w:sz w:val="28"/>
          <w:szCs w:val="28"/>
        </w:rPr>
        <w:t xml:space="preserve">Modelling Online Purchase Behavior </w:t>
      </w:r>
    </w:p>
    <w:p w14:paraId="17DFCA1F" w14:textId="30A8C55E" w:rsidR="006C0890" w:rsidRDefault="00584C84" w:rsidP="00584C84">
      <w:pPr>
        <w:tabs>
          <w:tab w:val="left" w:pos="5175"/>
        </w:tabs>
        <w:rPr>
          <w:b/>
          <w:sz w:val="28"/>
          <w:szCs w:val="28"/>
        </w:rPr>
      </w:pPr>
      <w:r w:rsidRPr="00584C84">
        <w:rPr>
          <w:b/>
          <w:sz w:val="28"/>
          <w:szCs w:val="28"/>
        </w:rPr>
        <w:t>from Consumer Decision Model Perspective</w:t>
      </w:r>
    </w:p>
    <w:p w14:paraId="7F59B663" w14:textId="77777777" w:rsidR="006C0890" w:rsidRDefault="006C0890" w:rsidP="00037971">
      <w:pPr>
        <w:tabs>
          <w:tab w:val="left" w:pos="5175"/>
        </w:tabs>
        <w:rPr>
          <w:b/>
          <w:sz w:val="28"/>
          <w:szCs w:val="28"/>
        </w:rPr>
      </w:pPr>
    </w:p>
    <w:p w14:paraId="2FB6FDD6" w14:textId="77777777" w:rsidR="00037971" w:rsidRDefault="00037971" w:rsidP="00037971">
      <w:pPr>
        <w:tabs>
          <w:tab w:val="left" w:pos="5175"/>
        </w:tabs>
        <w:rPr>
          <w:rStyle w:val="AuthorNameHeadingChar"/>
          <w:i w:val="0"/>
          <w:sz w:val="26"/>
          <w:szCs w:val="26"/>
        </w:rPr>
      </w:pPr>
      <w:r>
        <w:rPr>
          <w:rStyle w:val="AuthorNameHeadingChar"/>
          <w:i w:val="0"/>
          <w:sz w:val="26"/>
          <w:szCs w:val="26"/>
        </w:rPr>
        <w:tab/>
      </w:r>
    </w:p>
    <w:p w14:paraId="1A34B69D" w14:textId="3CDBF04F" w:rsidR="00037971" w:rsidRPr="00AB62CF" w:rsidRDefault="00584C84" w:rsidP="00037971">
      <w:pPr>
        <w:rPr>
          <w:rStyle w:val="AuthorNameHeadingChar"/>
          <w:i w:val="0"/>
          <w:sz w:val="26"/>
          <w:szCs w:val="26"/>
        </w:rPr>
      </w:pPr>
      <w:r>
        <w:rPr>
          <w:rStyle w:val="AuthorNameHeadingChar"/>
          <w:i w:val="0"/>
          <w:sz w:val="26"/>
          <w:szCs w:val="26"/>
        </w:rPr>
        <w:t>Ni Luh Putu Indiani</w:t>
      </w:r>
      <w:r w:rsidRPr="00584C84">
        <w:rPr>
          <w:rStyle w:val="AuthorNameHeadingChar"/>
          <w:i w:val="0"/>
          <w:sz w:val="26"/>
          <w:szCs w:val="26"/>
          <w:vertAlign w:val="superscript"/>
        </w:rPr>
        <w:t>a</w:t>
      </w:r>
      <w:r w:rsidR="00037971" w:rsidRPr="00AB62CF">
        <w:rPr>
          <w:rStyle w:val="AuthorNameHeadingChar"/>
          <w:i w:val="0"/>
          <w:sz w:val="26"/>
          <w:szCs w:val="26"/>
          <w:vertAlign w:val="superscript"/>
        </w:rPr>
        <w:t>*</w:t>
      </w:r>
    </w:p>
    <w:p w14:paraId="734E5D87" w14:textId="5C4C003E" w:rsidR="00037971" w:rsidRPr="00584C84" w:rsidRDefault="00584C84" w:rsidP="00037971">
      <w:pPr>
        <w:tabs>
          <w:tab w:val="left" w:pos="1691"/>
          <w:tab w:val="left" w:pos="5057"/>
        </w:tabs>
        <w:rPr>
          <w:b/>
          <w:bCs/>
          <w:sz w:val="26"/>
          <w:szCs w:val="26"/>
          <w:lang w:val="en-US"/>
        </w:rPr>
      </w:pPr>
      <w:r w:rsidRPr="00584C84">
        <w:rPr>
          <w:b/>
          <w:bCs/>
          <w:sz w:val="26"/>
          <w:szCs w:val="26"/>
          <w:lang w:val="en-US"/>
        </w:rPr>
        <w:t>Ni Made Purnami</w:t>
      </w:r>
      <w:r w:rsidRPr="00584C84">
        <w:rPr>
          <w:b/>
          <w:bCs/>
          <w:sz w:val="26"/>
          <w:szCs w:val="26"/>
          <w:vertAlign w:val="superscript"/>
          <w:lang w:val="en-US"/>
        </w:rPr>
        <w:t>b</w:t>
      </w:r>
    </w:p>
    <w:p w14:paraId="20670299" w14:textId="77777777" w:rsidR="00037971" w:rsidRPr="005C00E5" w:rsidRDefault="00037971" w:rsidP="00037971">
      <w:pPr>
        <w:tabs>
          <w:tab w:val="left" w:pos="1691"/>
          <w:tab w:val="left" w:pos="5057"/>
        </w:tabs>
        <w:rPr>
          <w:sz w:val="29"/>
          <w:szCs w:val="29"/>
          <w:lang w:val="en-US"/>
        </w:rPr>
      </w:pPr>
    </w:p>
    <w:p w14:paraId="2ADB797B" w14:textId="475029DE" w:rsidR="00037971" w:rsidRPr="00C80A28" w:rsidRDefault="00584C84" w:rsidP="00037971">
      <w:pPr>
        <w:pStyle w:val="AffiliationHeading"/>
        <w:jc w:val="both"/>
        <w:rPr>
          <w:rFonts w:ascii="Times New Roman" w:hAnsi="Times New Roman"/>
          <w:sz w:val="24"/>
          <w:szCs w:val="24"/>
        </w:rPr>
      </w:pPr>
      <w:proofErr w:type="gramStart"/>
      <w:r w:rsidRPr="00584C84">
        <w:rPr>
          <w:rFonts w:ascii="Times New Roman" w:hAnsi="Times New Roman"/>
          <w:sz w:val="24"/>
          <w:vertAlign w:val="superscript"/>
        </w:rPr>
        <w:t>a,b</w:t>
      </w:r>
      <w:r w:rsidR="006C0890">
        <w:rPr>
          <w:rFonts w:ascii="Times New Roman" w:hAnsi="Times New Roman"/>
          <w:sz w:val="24"/>
        </w:rPr>
        <w:t>Faculty</w:t>
      </w:r>
      <w:proofErr w:type="gramEnd"/>
      <w:r w:rsidR="006C0890">
        <w:rPr>
          <w:rFonts w:ascii="Times New Roman" w:hAnsi="Times New Roman"/>
          <w:sz w:val="24"/>
        </w:rPr>
        <w:t xml:space="preserve"> of Economic and Business, University of </w:t>
      </w:r>
      <w:r>
        <w:rPr>
          <w:rFonts w:ascii="Times New Roman" w:hAnsi="Times New Roman"/>
          <w:sz w:val="24"/>
        </w:rPr>
        <w:t>Warmadewa</w:t>
      </w:r>
      <w:r w:rsidR="006C0890">
        <w:rPr>
          <w:rFonts w:ascii="Times New Roman" w:hAnsi="Times New Roman"/>
          <w:sz w:val="24"/>
        </w:rPr>
        <w:t xml:space="preserve">, </w:t>
      </w:r>
      <w:r>
        <w:rPr>
          <w:rFonts w:ascii="Times New Roman" w:hAnsi="Times New Roman"/>
          <w:sz w:val="24"/>
        </w:rPr>
        <w:t>Denpasar</w:t>
      </w:r>
      <w:r w:rsidR="00037971">
        <w:rPr>
          <w:rFonts w:ascii="Times New Roman" w:hAnsi="Times New Roman"/>
          <w:sz w:val="24"/>
        </w:rPr>
        <w:t>, Indonesia</w:t>
      </w:r>
    </w:p>
    <w:p w14:paraId="40D02B9D" w14:textId="77777777" w:rsidR="00037971" w:rsidRPr="00745268" w:rsidRDefault="00037971" w:rsidP="00037971">
      <w:pPr>
        <w:rPr>
          <w:lang w:val="en-US"/>
        </w:rPr>
      </w:pPr>
    </w:p>
    <w:p w14:paraId="0D260E44" w14:textId="77777777" w:rsidR="00037971" w:rsidRPr="0096771E" w:rsidRDefault="00037971" w:rsidP="00037971">
      <w:pPr>
        <w:rPr>
          <w:lang w:val="en-US"/>
        </w:rPr>
      </w:pPr>
    </w:p>
    <w:p w14:paraId="5B102300" w14:textId="77777777" w:rsidR="00584C84" w:rsidRDefault="00584C84" w:rsidP="00584C84">
      <w:pPr>
        <w:tabs>
          <w:tab w:val="left" w:pos="3299"/>
        </w:tabs>
        <w:jc w:val="both"/>
        <w:rPr>
          <w:rFonts w:eastAsia="Calibri"/>
          <w:b/>
          <w:lang w:val="en-AU" w:eastAsia="en-US"/>
        </w:rPr>
      </w:pPr>
      <w:r w:rsidRPr="00ED2882">
        <w:rPr>
          <w:rFonts w:eastAsia="Calibri"/>
          <w:b/>
          <w:lang w:val="en-AU" w:eastAsia="en-US"/>
        </w:rPr>
        <w:t>Abstract</w:t>
      </w:r>
    </w:p>
    <w:p w14:paraId="151BABD1" w14:textId="77777777" w:rsidR="00584C84" w:rsidRPr="006C0890" w:rsidRDefault="00584C84" w:rsidP="00584C84">
      <w:pPr>
        <w:jc w:val="both"/>
        <w:rPr>
          <w:lang w:val="en-US"/>
        </w:rPr>
      </w:pPr>
      <w:r w:rsidRPr="009065C1">
        <w:rPr>
          <w:lang w:val="en-US"/>
        </w:rPr>
        <w:t>Despite the significant growth of internet users in Indonesia, the use of the internet for online shopping is still quite low, which hinders the potential for e-commerce growth in Indonesia. This fact raises interest in analyzing factors that influence online shopping intention among Indonesians. Based on consumer decision model, this study developed an online purchase decision model using an integrative approach that includes factors of marketing stimuli, environmental influence, and consumer concern altogether. This integrative model is aimed to get a more comprehensive picture of online purchase behaviour, as previous studies analyzed this object using only one or two of these three factors. A survey was conducted to collect data using questionnaire as the instrument. Respondents were consumers who have bought retail products online. Data were analysed using Partial Least Square. The results showed that website quality, eWOM, and perceived benefit significantly influence online purchase intention through the mediation of trust. Practical implications are discussed further.</w:t>
      </w:r>
    </w:p>
    <w:p w14:paraId="619B2B38" w14:textId="77777777" w:rsidR="00584C84" w:rsidRPr="006C0890" w:rsidRDefault="00584C84" w:rsidP="00584C84">
      <w:pPr>
        <w:jc w:val="both"/>
        <w:rPr>
          <w:lang w:val="en-US"/>
        </w:rPr>
      </w:pPr>
    </w:p>
    <w:p w14:paraId="18D5E953" w14:textId="77777777" w:rsidR="00584C84" w:rsidRPr="001E27EE" w:rsidRDefault="00584C84" w:rsidP="00584C84">
      <w:pPr>
        <w:jc w:val="both"/>
        <w:rPr>
          <w:lang w:val="en-US"/>
        </w:rPr>
      </w:pPr>
    </w:p>
    <w:p w14:paraId="6164D0CB" w14:textId="77777777" w:rsidR="00584C84" w:rsidRDefault="00584C84" w:rsidP="00584C84">
      <w:pPr>
        <w:jc w:val="both"/>
        <w:rPr>
          <w:rFonts w:eastAsia="Calibri"/>
          <w:b/>
          <w:lang w:val="en-US" w:eastAsia="en-US"/>
        </w:rPr>
      </w:pPr>
      <w:r w:rsidRPr="00ED2882">
        <w:rPr>
          <w:rFonts w:eastAsia="Calibri"/>
          <w:b/>
          <w:lang w:val="en-AU" w:eastAsia="en-US"/>
        </w:rPr>
        <w:t>Keywords</w:t>
      </w:r>
      <w:r>
        <w:rPr>
          <w:rFonts w:eastAsia="Calibri"/>
          <w:b/>
          <w:lang w:val="id-ID" w:eastAsia="en-US"/>
        </w:rPr>
        <w:t xml:space="preserve"> </w:t>
      </w:r>
    </w:p>
    <w:p w14:paraId="73AAEC10" w14:textId="77777777" w:rsidR="00584C84" w:rsidRPr="006C0890" w:rsidRDefault="00584C84" w:rsidP="00584C84">
      <w:pPr>
        <w:rPr>
          <w:rFonts w:eastAsia="Calibri"/>
          <w:szCs w:val="18"/>
          <w:lang w:val="en-US" w:eastAsia="en-US"/>
        </w:rPr>
      </w:pPr>
      <w:r w:rsidRPr="009065C1">
        <w:rPr>
          <w:rFonts w:eastAsia="Calibri"/>
          <w:szCs w:val="18"/>
          <w:lang w:val="en-US" w:eastAsia="en-US"/>
        </w:rPr>
        <w:t>Website Quality, eWOM, Perceived Benefit, Trust, Online Purchase Intention.</w:t>
      </w:r>
    </w:p>
    <w:p w14:paraId="27E56BA5" w14:textId="17CB8642" w:rsidR="00037971" w:rsidRPr="00584C84" w:rsidRDefault="00584C84" w:rsidP="00037971">
      <w:pPr>
        <w:rPr>
          <w:lang w:eastAsia="en-US"/>
        </w:rPr>
        <w:sectPr w:rsidR="00037971" w:rsidRPr="00584C84" w:rsidSect="00FF0400">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701" w:header="709" w:footer="408" w:gutter="0"/>
          <w:pgNumType w:start="156"/>
          <w:cols w:space="708"/>
          <w:titlePg/>
          <w:docGrid w:linePitch="360"/>
        </w:sectPr>
      </w:pPr>
      <w:r w:rsidRPr="00A24ACA">
        <w:rPr>
          <w:sz w:val="18"/>
          <w:szCs w:val="18"/>
        </w:rPr>
        <w:t xml:space="preserve">Received: </w:t>
      </w:r>
      <w:r>
        <w:rPr>
          <w:sz w:val="18"/>
          <w:szCs w:val="18"/>
        </w:rPr>
        <w:t>...........</w:t>
      </w:r>
      <w:r w:rsidRPr="00A24ACA">
        <w:rPr>
          <w:sz w:val="18"/>
          <w:szCs w:val="18"/>
        </w:rPr>
        <w:t xml:space="preserve">; Accepted: </w:t>
      </w:r>
      <w:r>
        <w:rPr>
          <w:sz w:val="18"/>
          <w:szCs w:val="18"/>
          <w:lang w:val="en-US"/>
        </w:rPr>
        <w:t>…………</w:t>
      </w:r>
      <w:r w:rsidRPr="00A24ACA">
        <w:rPr>
          <w:sz w:val="18"/>
          <w:szCs w:val="18"/>
        </w:rPr>
        <w:t xml:space="preserve"> Published Online: </w:t>
      </w:r>
      <w:r>
        <w:rPr>
          <w:sz w:val="18"/>
          <w:szCs w:val="18"/>
        </w:rPr>
        <w:t>.............</w:t>
      </w:r>
      <w:r w:rsidR="00037971">
        <w:br w:type="page"/>
      </w:r>
    </w:p>
    <w:p w14:paraId="5D840BBE" w14:textId="14FB4E34" w:rsidR="009A4100" w:rsidRDefault="00584C84" w:rsidP="000E4F04">
      <w:pPr>
        <w:jc w:val="both"/>
        <w:rPr>
          <w:rFonts w:eastAsia="Calibri"/>
          <w:b/>
          <w:bCs/>
          <w:lang w:eastAsia="en-US"/>
        </w:rPr>
      </w:pPr>
      <w:r w:rsidRPr="00584C84">
        <w:rPr>
          <w:rFonts w:eastAsia="Calibri"/>
          <w:b/>
          <w:bCs/>
          <w:lang w:eastAsia="en-US"/>
        </w:rPr>
        <w:lastRenderedPageBreak/>
        <w:t>Notes on Contributor</w:t>
      </w:r>
    </w:p>
    <w:p w14:paraId="07F3D365" w14:textId="77777777" w:rsidR="00584C84" w:rsidRPr="00584C84" w:rsidRDefault="00584C84" w:rsidP="000E4F04">
      <w:pPr>
        <w:jc w:val="both"/>
        <w:rPr>
          <w:rFonts w:eastAsia="Calibri"/>
          <w:b/>
          <w:bCs/>
          <w:lang w:eastAsia="en-US"/>
        </w:rPr>
      </w:pPr>
    </w:p>
    <w:p w14:paraId="32ECFFE1" w14:textId="77777777" w:rsidR="00584C84" w:rsidRDefault="00584C84" w:rsidP="00037971">
      <w:pPr>
        <w:jc w:val="both"/>
        <w:rPr>
          <w:rFonts w:eastAsia="Calibri"/>
          <w:bCs/>
          <w:lang w:val="en-GB" w:eastAsia="en-US"/>
        </w:rPr>
      </w:pPr>
      <w:r w:rsidRPr="00584C84">
        <w:rPr>
          <w:rFonts w:eastAsia="Calibri"/>
          <w:b/>
          <w:lang w:val="en-GB" w:eastAsia="en-US"/>
        </w:rPr>
        <w:t>Ni Luh Putu Indiani</w:t>
      </w:r>
      <w:r w:rsidRPr="00584C84">
        <w:rPr>
          <w:rFonts w:eastAsia="Calibri"/>
          <w:bCs/>
          <w:lang w:val="en-GB" w:eastAsia="en-US"/>
        </w:rPr>
        <w:t xml:space="preserve"> is a Lecturer in </w:t>
      </w:r>
      <w:bookmarkStart w:id="0" w:name="_Hlk87967158"/>
      <w:r>
        <w:rPr>
          <w:rFonts w:eastAsia="Calibri"/>
          <w:bCs/>
          <w:lang w:val="en-GB" w:eastAsia="en-US"/>
        </w:rPr>
        <w:t>Faculty of Economic and Business</w:t>
      </w:r>
      <w:bookmarkEnd w:id="0"/>
      <w:r w:rsidRPr="00584C84">
        <w:rPr>
          <w:rFonts w:eastAsia="Calibri"/>
          <w:bCs/>
          <w:lang w:val="en-GB" w:eastAsia="en-US"/>
        </w:rPr>
        <w:t xml:space="preserve">, Warmadewa University, Denpasar, Indonesia. The areas of her research interests are marketing strategy, consumer behaviour, online purchase behaviour, and related areas. </w:t>
      </w:r>
    </w:p>
    <w:p w14:paraId="1907CDA8" w14:textId="77777777" w:rsidR="00584C84" w:rsidRDefault="00584C84" w:rsidP="00037971">
      <w:pPr>
        <w:jc w:val="both"/>
        <w:rPr>
          <w:rFonts w:eastAsia="Calibri"/>
          <w:bCs/>
          <w:lang w:val="en-GB" w:eastAsia="en-US"/>
        </w:rPr>
      </w:pPr>
    </w:p>
    <w:p w14:paraId="3B89C18A" w14:textId="6CD8E51A" w:rsidR="009A4100" w:rsidRPr="00584C84" w:rsidRDefault="00584C84" w:rsidP="00037971">
      <w:pPr>
        <w:jc w:val="both"/>
        <w:rPr>
          <w:rFonts w:eastAsia="Calibri"/>
          <w:bCs/>
          <w:lang w:eastAsia="en-US"/>
        </w:rPr>
      </w:pPr>
      <w:r w:rsidRPr="00584C84">
        <w:rPr>
          <w:rFonts w:eastAsia="Calibri"/>
          <w:b/>
          <w:lang w:val="en-GB" w:eastAsia="en-US"/>
        </w:rPr>
        <w:t>Ni Made Purnami</w:t>
      </w:r>
      <w:r w:rsidRPr="00584C84">
        <w:rPr>
          <w:rFonts w:eastAsia="Calibri"/>
          <w:bCs/>
          <w:lang w:val="en-GB" w:eastAsia="en-US"/>
        </w:rPr>
        <w:t xml:space="preserve"> is a </w:t>
      </w:r>
      <w:r>
        <w:rPr>
          <w:rFonts w:eastAsia="Calibri"/>
          <w:bCs/>
          <w:lang w:val="en-GB" w:eastAsia="en-US"/>
        </w:rPr>
        <w:t xml:space="preserve">graduate of </w:t>
      </w:r>
      <w:r>
        <w:rPr>
          <w:rFonts w:eastAsia="Calibri"/>
          <w:bCs/>
          <w:lang w:val="en-GB" w:eastAsia="en-US"/>
        </w:rPr>
        <w:t>Faculty of Economic and Business</w:t>
      </w:r>
      <w:r w:rsidRPr="00584C84">
        <w:rPr>
          <w:rFonts w:eastAsia="Calibri"/>
          <w:bCs/>
          <w:lang w:val="en-GB" w:eastAsia="en-US"/>
        </w:rPr>
        <w:t>, Warmadewa University, Denpasar, Indonesia.</w:t>
      </w:r>
    </w:p>
    <w:p w14:paraId="2ED2AD37" w14:textId="77777777" w:rsidR="00055340" w:rsidRDefault="00055340" w:rsidP="00037971">
      <w:pPr>
        <w:jc w:val="both"/>
        <w:rPr>
          <w:rFonts w:eastAsia="Calibri"/>
          <w:b/>
          <w:lang w:eastAsia="en-US"/>
        </w:rPr>
      </w:pPr>
    </w:p>
    <w:p w14:paraId="634BE7E7" w14:textId="77777777" w:rsidR="00055340" w:rsidRDefault="00055340" w:rsidP="00037971">
      <w:pPr>
        <w:jc w:val="both"/>
        <w:rPr>
          <w:rFonts w:eastAsia="Calibri"/>
          <w:b/>
          <w:lang w:eastAsia="en-US"/>
        </w:rPr>
      </w:pPr>
    </w:p>
    <w:p w14:paraId="56F57AC7" w14:textId="77777777" w:rsidR="00037971" w:rsidRDefault="00037971" w:rsidP="00037971"/>
    <w:p w14:paraId="22740986" w14:textId="77777777" w:rsidR="000F4E8B" w:rsidRDefault="000F4E8B" w:rsidP="00037971">
      <w:pPr>
        <w:sectPr w:rsidR="000F4E8B" w:rsidSect="000F4E8B">
          <w:headerReference w:type="even" r:id="rId14"/>
          <w:headerReference w:type="default" r:id="rId15"/>
          <w:type w:val="continuous"/>
          <w:pgSz w:w="11906" w:h="16838" w:code="9"/>
          <w:pgMar w:top="1276" w:right="1134" w:bottom="1134" w:left="1701" w:header="709" w:footer="516" w:gutter="0"/>
          <w:pgNumType w:start="158"/>
          <w:cols w:num="2" w:space="708"/>
          <w:docGrid w:linePitch="360"/>
        </w:sectPr>
      </w:pPr>
    </w:p>
    <w:p w14:paraId="589E1C5D" w14:textId="77777777" w:rsidR="00037971" w:rsidRDefault="00037971" w:rsidP="00037971"/>
    <w:p w14:paraId="44B30EF3" w14:textId="77777777" w:rsidR="00FF0400" w:rsidRDefault="00FF0400"/>
    <w:sectPr w:rsidR="00FF0400" w:rsidSect="000F4E8B">
      <w:type w:val="continuous"/>
      <w:pgSz w:w="11906" w:h="16838" w:code="9"/>
      <w:pgMar w:top="1276" w:right="1134" w:bottom="1134" w:left="1701" w:header="709" w:footer="516" w:gutter="0"/>
      <w:pgNumType w:start="1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CDDB" w14:textId="77777777" w:rsidR="00982268" w:rsidRDefault="00982268" w:rsidP="004D0924">
      <w:r>
        <w:separator/>
      </w:r>
    </w:p>
  </w:endnote>
  <w:endnote w:type="continuationSeparator" w:id="0">
    <w:p w14:paraId="60FAA7E3" w14:textId="77777777" w:rsidR="00982268" w:rsidRDefault="00982268" w:rsidP="004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CEE5" w14:textId="77777777" w:rsidR="00A425E3" w:rsidRPr="005C00E5" w:rsidRDefault="00A425E3" w:rsidP="00FF0400">
    <w:pPr>
      <w:pStyle w:val="Footer"/>
      <w:pBdr>
        <w:top w:val="single" w:sz="4" w:space="1" w:color="auto"/>
      </w:pBdr>
      <w:jc w:val="right"/>
      <w:rPr>
        <w:sz w:val="22"/>
        <w:szCs w:val="22"/>
        <w:lang w:val="en-US"/>
      </w:rPr>
    </w:pPr>
    <w:r w:rsidRPr="005C00E5">
      <w:rPr>
        <w:sz w:val="22"/>
        <w:szCs w:val="22"/>
      </w:rPr>
      <w:t xml:space="preserve">Asia-Pacific Management and Business Application, </w:t>
    </w:r>
    <w:r w:rsidR="00BB6A70">
      <w:rPr>
        <w:sz w:val="22"/>
        <w:szCs w:val="22"/>
        <w:lang w:val="en-US"/>
      </w:rPr>
      <w:t>10</w:t>
    </w:r>
    <w:r w:rsidRPr="005C00E5">
      <w:rPr>
        <w:sz w:val="22"/>
        <w:szCs w:val="22"/>
      </w:rPr>
      <w:t xml:space="preserve">, </w:t>
    </w:r>
    <w:r w:rsidR="00BB6A70">
      <w:rPr>
        <w:sz w:val="22"/>
        <w:szCs w:val="22"/>
      </w:rPr>
      <w:t>1</w:t>
    </w:r>
    <w:r w:rsidRPr="005C00E5">
      <w:rPr>
        <w:sz w:val="22"/>
        <w:szCs w:val="22"/>
      </w:rPr>
      <w:t xml:space="preserve"> (20</w:t>
    </w:r>
    <w:r w:rsidR="00BB6A70">
      <w:rPr>
        <w:sz w:val="22"/>
        <w:szCs w:val="22"/>
      </w:rPr>
      <w:t>20</w:t>
    </w:r>
    <w:r w:rsidRPr="005C00E5">
      <w:rPr>
        <w:sz w:val="22"/>
        <w:szCs w:val="22"/>
      </w:rPr>
      <w:t>):</w:t>
    </w:r>
    <w:r>
      <w:rPr>
        <w:sz w:val="22"/>
        <w:szCs w:val="22"/>
      </w:rPr>
      <w:t xml:space="preserve"> </w:t>
    </w:r>
    <w:r w:rsidR="00BB6A70">
      <w:rPr>
        <w:sz w:val="22"/>
        <w:szCs w:val="22"/>
        <w:lang w:val="en-US"/>
      </w:rPr>
      <w:t>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B9A2" w14:textId="77777777" w:rsidR="00A425E3" w:rsidRPr="005C00E5" w:rsidRDefault="00A425E3" w:rsidP="00FF0400">
    <w:pPr>
      <w:pStyle w:val="Footer"/>
      <w:pBdr>
        <w:top w:val="single" w:sz="4" w:space="1" w:color="auto"/>
      </w:pBdr>
      <w:rPr>
        <w:sz w:val="22"/>
        <w:szCs w:val="22"/>
        <w:lang w:val="en-US"/>
      </w:rPr>
    </w:pPr>
    <w:r w:rsidRPr="005C00E5">
      <w:rPr>
        <w:sz w:val="22"/>
        <w:szCs w:val="22"/>
      </w:rPr>
      <w:t xml:space="preserve">Asia-Pacific Management and Business Application, </w:t>
    </w:r>
    <w:r w:rsidR="00BB6A70">
      <w:rPr>
        <w:sz w:val="22"/>
        <w:szCs w:val="22"/>
      </w:rPr>
      <w:t>10</w:t>
    </w:r>
    <w:r w:rsidRPr="005C00E5">
      <w:rPr>
        <w:sz w:val="22"/>
        <w:szCs w:val="22"/>
      </w:rPr>
      <w:t xml:space="preserve">, </w:t>
    </w:r>
    <w:r w:rsidR="00BB6A70">
      <w:rPr>
        <w:sz w:val="22"/>
        <w:szCs w:val="22"/>
      </w:rPr>
      <w:t>1</w:t>
    </w:r>
    <w:r w:rsidRPr="005C00E5">
      <w:rPr>
        <w:sz w:val="22"/>
        <w:szCs w:val="22"/>
      </w:rPr>
      <w:t xml:space="preserve"> (20</w:t>
    </w:r>
    <w:r w:rsidR="00BB6A70">
      <w:rPr>
        <w:sz w:val="22"/>
        <w:szCs w:val="22"/>
      </w:rPr>
      <w:t>20</w:t>
    </w:r>
    <w:r w:rsidRPr="005C00E5">
      <w:rPr>
        <w:sz w:val="22"/>
        <w:szCs w:val="22"/>
      </w:rPr>
      <w:t>):</w:t>
    </w:r>
    <w:r>
      <w:rPr>
        <w:sz w:val="22"/>
        <w:szCs w:val="22"/>
      </w:rPr>
      <w:t xml:space="preserve"> </w:t>
    </w:r>
    <w:r w:rsidR="00BB6A70">
      <w:rPr>
        <w:sz w:val="22"/>
        <w:szCs w:val="22"/>
      </w:rPr>
      <w:t>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3410" w14:textId="42B3995F" w:rsidR="00A425E3" w:rsidRPr="00C036C8" w:rsidRDefault="000F4E8B" w:rsidP="00FF0400">
    <w:pPr>
      <w:pStyle w:val="Footer"/>
      <w:rPr>
        <w:sz w:val="22"/>
        <w:szCs w:val="22"/>
      </w:rPr>
    </w:pPr>
    <w:r>
      <w:rPr>
        <w:noProof/>
        <w:sz w:val="22"/>
        <w:szCs w:val="22"/>
        <w:lang w:val="en-US" w:eastAsia="en-US"/>
      </w:rPr>
      <mc:AlternateContent>
        <mc:Choice Requires="wps">
          <w:drawing>
            <wp:anchor distT="0" distB="0" distL="114300" distR="114300" simplePos="0" relativeHeight="251667456" behindDoc="0" locked="0" layoutInCell="1" allowOverlap="1" wp14:anchorId="44D4A949" wp14:editId="2D6F2BD7">
              <wp:simplePos x="0" y="0"/>
              <wp:positionH relativeFrom="column">
                <wp:posOffset>11430</wp:posOffset>
              </wp:positionH>
              <wp:positionV relativeFrom="paragraph">
                <wp:posOffset>-15875</wp:posOffset>
              </wp:positionV>
              <wp:extent cx="6233160" cy="9525"/>
              <wp:effectExtent l="0" t="0" r="1524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31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00858" id="_x0000_t32" coordsize="21600,21600" o:spt="32" o:oned="t" path="m,l21600,21600e" filled="f">
              <v:path arrowok="t" fillok="f" o:connecttype="none"/>
              <o:lock v:ext="edit" shapetype="t"/>
            </v:shapetype>
            <v:shape id="AutoShape 3" o:spid="_x0000_s1026" type="#_x0000_t32" style="position:absolute;margin-left:.9pt;margin-top:-1.25pt;width:490.8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"/>
          </w:pict>
        </mc:Fallback>
      </mc:AlternateContent>
    </w:r>
    <w:r w:rsidR="00A425E3">
      <w:rPr>
        <w:sz w:val="22"/>
        <w:szCs w:val="22"/>
      </w:rPr>
      <w:t>*</w:t>
    </w:r>
    <w:r w:rsidR="00A425E3" w:rsidRPr="00C036C8">
      <w:rPr>
        <w:sz w:val="22"/>
        <w:szCs w:val="22"/>
      </w:rPr>
      <w:t xml:space="preserve">Corresponding author Email: </w:t>
    </w:r>
    <w:r w:rsidR="00584C84">
      <w:rPr>
        <w:sz w:val="22"/>
        <w:szCs w:val="22"/>
      </w:rPr>
      <w:t>indi_arca@yahoo.com</w:t>
    </w:r>
  </w:p>
  <w:p w14:paraId="5F4D0527" w14:textId="77777777" w:rsidR="00A425E3" w:rsidRPr="00AE5EBD" w:rsidRDefault="00A425E3" w:rsidP="00FF0400">
    <w:pPr>
      <w:pStyle w:val="Footer"/>
      <w:tabs>
        <w:tab w:val="center" w:pos="9072"/>
      </w:tabs>
      <w:rPr>
        <w:sz w:val="22"/>
        <w:szCs w:val="22"/>
        <w:lang w:val="en-US"/>
      </w:rPr>
    </w:pPr>
    <w:r w:rsidRPr="00693A86">
      <w:rPr>
        <w:sz w:val="22"/>
        <w:szCs w:val="22"/>
      </w:rPr>
      <w:t xml:space="preserve">Asia-Pacific Management and Business Application, </w:t>
    </w:r>
    <w:r w:rsidR="006C0890">
      <w:rPr>
        <w:sz w:val="22"/>
        <w:szCs w:val="22"/>
      </w:rPr>
      <w:t>10</w:t>
    </w:r>
    <w:r w:rsidRPr="00693A86">
      <w:rPr>
        <w:sz w:val="22"/>
        <w:szCs w:val="22"/>
      </w:rPr>
      <w:t xml:space="preserve">, </w:t>
    </w:r>
    <w:r w:rsidR="006C0890">
      <w:rPr>
        <w:sz w:val="22"/>
        <w:szCs w:val="22"/>
      </w:rPr>
      <w:t>1</w:t>
    </w:r>
    <w:r w:rsidRPr="00693A86">
      <w:rPr>
        <w:sz w:val="22"/>
        <w:szCs w:val="22"/>
      </w:rPr>
      <w:t xml:space="preserve"> (20</w:t>
    </w:r>
    <w:r w:rsidR="006C0890">
      <w:rPr>
        <w:sz w:val="22"/>
        <w:szCs w:val="22"/>
      </w:rPr>
      <w:t>20</w:t>
    </w:r>
    <w:r w:rsidRPr="00693A86">
      <w:rPr>
        <w:sz w:val="22"/>
        <w:szCs w:val="22"/>
      </w:rPr>
      <w:t>):</w:t>
    </w:r>
    <w:r>
      <w:rPr>
        <w:sz w:val="22"/>
        <w:szCs w:val="22"/>
      </w:rPr>
      <w:t xml:space="preserve"> </w:t>
    </w:r>
    <w:r w:rsidR="006C0890">
      <w:rPr>
        <w:sz w:val="22"/>
        <w:szCs w:val="22"/>
      </w:rPr>
      <w:t>1-10</w:t>
    </w:r>
    <w:r w:rsidRPr="00693A86">
      <w:rPr>
        <w:sz w:val="22"/>
        <w:szCs w:val="22"/>
        <w:lang w:val="en-US"/>
      </w:rPr>
      <w:tab/>
      <w:t>ISSN : 2252-8997</w:t>
    </w:r>
  </w:p>
  <w:p w14:paraId="28CBA3FA" w14:textId="77777777" w:rsidR="00A425E3" w:rsidRPr="005C00E5" w:rsidRDefault="00A425E3" w:rsidP="00FF0400">
    <w:pPr>
      <w:pStyle w:val="Footer"/>
      <w:tabs>
        <w:tab w:val="clear" w:pos="4536"/>
        <w:tab w:val="center" w:pos="9072"/>
      </w:tabs>
      <w:rPr>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D467" w14:textId="77777777" w:rsidR="00982268" w:rsidRDefault="00982268" w:rsidP="004D0924">
      <w:r>
        <w:separator/>
      </w:r>
    </w:p>
  </w:footnote>
  <w:footnote w:type="continuationSeparator" w:id="0">
    <w:p w14:paraId="5EF68315" w14:textId="77777777" w:rsidR="00982268" w:rsidRDefault="00982268" w:rsidP="004D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831B" w14:textId="77777777" w:rsidR="00055340" w:rsidRPr="00243ADF" w:rsidRDefault="00055340" w:rsidP="00055340">
    <w:pPr>
      <w:rPr>
        <w:i/>
        <w:lang w:val="id-ID"/>
      </w:rPr>
    </w:pPr>
    <w:r>
      <w:fldChar w:fldCharType="begin"/>
    </w:r>
    <w:r>
      <w:instrText xml:space="preserve"> PAGE   \* MERGEFORMAT </w:instrText>
    </w:r>
    <w:r>
      <w:fldChar w:fldCharType="separate"/>
    </w:r>
    <w:r w:rsidR="00BC5D54">
      <w:rPr>
        <w:noProof/>
      </w:rPr>
      <w:t>2</w:t>
    </w:r>
    <w:r>
      <w:rPr>
        <w:noProof/>
      </w:rPr>
      <w:fldChar w:fldCharType="end"/>
    </w:r>
    <w:r w:rsidRPr="00ED2882">
      <w:rPr>
        <w:rFonts w:eastAsia="Calibri"/>
        <w:lang w:val="en-AU" w:eastAsia="en-US"/>
      </w:rPr>
      <w:t xml:space="preserve"> </w:t>
    </w:r>
    <w:r w:rsidRPr="00ED2882">
      <w:rPr>
        <w:rFonts w:eastAsia="Calibri"/>
        <w:lang w:val="en-AU" w:eastAsia="en-US"/>
      </w:rPr>
      <w:tab/>
    </w:r>
    <w:r w:rsidRPr="00ED2882">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sidR="007C202B">
      <w:rPr>
        <w:sz w:val="22"/>
        <w:szCs w:val="22"/>
      </w:rPr>
      <w:t>Asia Pacific</w:t>
    </w:r>
  </w:p>
  <w:p w14:paraId="318A6C77" w14:textId="77777777" w:rsidR="00A425E3" w:rsidRPr="00055340" w:rsidRDefault="00A425E3" w:rsidP="0005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A0D4" w14:textId="77777777" w:rsidR="00055340" w:rsidRPr="00243ADF" w:rsidRDefault="00055340" w:rsidP="00055340">
    <w:pPr>
      <w:rPr>
        <w:i/>
        <w:lang w:val="id-ID"/>
      </w:rPr>
    </w:pPr>
    <w:r>
      <w:fldChar w:fldCharType="begin"/>
    </w:r>
    <w:r>
      <w:instrText xml:space="preserve"> PAGE   \* MERGEFORMAT </w:instrText>
    </w:r>
    <w:r>
      <w:fldChar w:fldCharType="separate"/>
    </w:r>
    <w:r w:rsidR="007C202B">
      <w:rPr>
        <w:noProof/>
      </w:rPr>
      <w:t>3</w:t>
    </w:r>
    <w:r>
      <w:rPr>
        <w:noProof/>
      </w:rPr>
      <w:fldChar w:fldCharType="end"/>
    </w:r>
    <w:r w:rsidRPr="00ED2882">
      <w:rPr>
        <w:rFonts w:eastAsia="Calibri"/>
        <w:lang w:val="en-AU" w:eastAsia="en-US"/>
      </w:rPr>
      <w:t xml:space="preserve"> </w:t>
    </w:r>
    <w:r w:rsidRPr="00ED2882">
      <w:rPr>
        <w:rFonts w:eastAsia="Calibri"/>
        <w:lang w:val="en-AU" w:eastAsia="en-US"/>
      </w:rPr>
      <w:tab/>
    </w:r>
    <w:r w:rsidRPr="00ED2882">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sz w:val="22"/>
        <w:szCs w:val="22"/>
      </w:rPr>
      <w:t>Tigor Sitorus</w:t>
    </w:r>
  </w:p>
  <w:p w14:paraId="3BB1AF0C" w14:textId="77777777" w:rsidR="00A425E3" w:rsidRPr="00055340" w:rsidRDefault="00A425E3" w:rsidP="00055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3B0B" w14:textId="77777777" w:rsidR="00A425E3" w:rsidRPr="005C00E5" w:rsidRDefault="00A425E3" w:rsidP="00FF0400">
    <w:pPr>
      <w:pStyle w:val="Footer"/>
      <w:tabs>
        <w:tab w:val="clear" w:pos="9072"/>
        <w:tab w:val="right" w:pos="9071"/>
      </w:tabs>
      <w:rPr>
        <w:sz w:val="22"/>
        <w:szCs w:val="22"/>
      </w:rPr>
    </w:pPr>
  </w:p>
  <w:p w14:paraId="3BFEE399" w14:textId="77777777" w:rsidR="00A425E3" w:rsidRPr="005C00E5" w:rsidRDefault="000F4E8B" w:rsidP="00A425E3">
    <w:pPr>
      <w:tabs>
        <w:tab w:val="left" w:pos="720"/>
        <w:tab w:val="left" w:pos="2730"/>
      </w:tabs>
      <w:rPr>
        <w:sz w:val="22"/>
        <w:szCs w:val="22"/>
      </w:rPr>
    </w:pPr>
    <w:r>
      <w:rPr>
        <w:rFonts w:ascii="Goudy Old Style" w:hAnsi="Goudy Old Style"/>
        <w:b/>
        <w:noProof/>
        <w:sz w:val="17"/>
        <w:szCs w:val="17"/>
        <w:lang w:val="en-US" w:eastAsia="en-US"/>
      </w:rPr>
      <mc:AlternateContent>
        <mc:Choice Requires="wps">
          <w:drawing>
            <wp:anchor distT="0" distB="0" distL="114300" distR="114300" simplePos="0" relativeHeight="251660288" behindDoc="0" locked="0" layoutInCell="1" allowOverlap="1" wp14:anchorId="75EECFB9" wp14:editId="65A3EDD5">
              <wp:simplePos x="0" y="0"/>
              <wp:positionH relativeFrom="column">
                <wp:posOffset>11430</wp:posOffset>
              </wp:positionH>
              <wp:positionV relativeFrom="paragraph">
                <wp:posOffset>155575</wp:posOffset>
              </wp:positionV>
              <wp:extent cx="3733165" cy="163830"/>
              <wp:effectExtent l="5715" t="13970" r="1397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165" cy="163830"/>
                      </a:xfrm>
                      <a:prstGeom prst="rect">
                        <a:avLst/>
                      </a:prstGeom>
                      <a:solidFill>
                        <a:srgbClr val="A5A5A5"/>
                      </a:solidFill>
                      <a:ln w="9525">
                        <a:solidFill>
                          <a:srgbClr val="A5A5A5"/>
                        </a:solidFill>
                        <a:miter lim="800000"/>
                        <a:headEnd/>
                        <a:tailEnd/>
                      </a:ln>
                    </wps:spPr>
                    <wps:txbx>
                      <w:txbxContent>
                        <w:p w14:paraId="1E86CD2A" w14:textId="77777777" w:rsidR="00A425E3" w:rsidRPr="00ED2882" w:rsidRDefault="00A425E3" w:rsidP="00FF0400">
                          <w:pPr>
                            <w:rPr>
                              <w:spacing w:val="20"/>
                              <w:sz w:val="20"/>
                              <w:szCs w:val="20"/>
                            </w:rPr>
                          </w:pPr>
                          <w:r w:rsidRPr="00ED2882">
                            <w:rPr>
                              <w:rFonts w:ascii="Goudy Old Style" w:hAnsi="Goudy Old Style"/>
                              <w:b/>
                              <w:spacing w:val="20"/>
                              <w:sz w:val="20"/>
                              <w:szCs w:val="20"/>
                            </w:rPr>
                            <w:t>ARTICLE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ECFB9" id="Rectangle 1" o:spid="_x0000_s1027" style="position:absolute;margin-left:.9pt;margin-top:12.25pt;width:293.9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" fillcolor="#a5a5a5" strokecolor="#a5a5a5">
              <v:textbox inset="0,0,0,0">
                <w:txbxContent>
                  <w:p w14:paraId="1E86CD2A" w14:textId="77777777" w:rsidR="00A425E3" w:rsidRPr="00ED2882" w:rsidRDefault="00A425E3" w:rsidP="00FF0400">
                    <w:pPr>
                      <w:rPr>
                        <w:spacing w:val="20"/>
                        <w:sz w:val="20"/>
                        <w:szCs w:val="20"/>
                      </w:rPr>
                    </w:pPr>
                    <w:r w:rsidRPr="00ED2882">
                      <w:rPr>
                        <w:rFonts w:ascii="Goudy Old Style" w:hAnsi="Goudy Old Style"/>
                        <w:b/>
                        <w:spacing w:val="20"/>
                        <w:sz w:val="20"/>
                        <w:szCs w:val="20"/>
                      </w:rPr>
                      <w:t>ARTICLE</w:t>
                    </w:r>
                  </w:p>
                </w:txbxContent>
              </v:textbox>
            </v:rect>
          </w:pict>
        </mc:Fallback>
      </mc:AlternateContent>
    </w:r>
    <w:r>
      <w:rPr>
        <w:rFonts w:ascii="Goudy Old Style" w:hAnsi="Goudy Old Style"/>
        <w:b/>
        <w:noProof/>
        <w:sz w:val="17"/>
        <w:szCs w:val="17"/>
        <w:lang w:val="en-US" w:eastAsia="en-US"/>
      </w:rPr>
      <mc:AlternateContent>
        <mc:Choice Requires="wps">
          <w:drawing>
            <wp:anchor distT="0" distB="0" distL="114300" distR="114300" simplePos="0" relativeHeight="251661312" behindDoc="0" locked="0" layoutInCell="1" allowOverlap="1" wp14:anchorId="5CE7E782" wp14:editId="47A94BFB">
              <wp:simplePos x="0" y="0"/>
              <wp:positionH relativeFrom="column">
                <wp:posOffset>11430</wp:posOffset>
              </wp:positionH>
              <wp:positionV relativeFrom="paragraph">
                <wp:posOffset>155575</wp:posOffset>
              </wp:positionV>
              <wp:extent cx="5753100" cy="0"/>
              <wp:effectExtent l="15240" t="13970" r="1333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C95DF" id="_x0000_t32" coordsize="21600,21600" o:spt="32" o:oned="t" path="m,l21600,21600e" filled="f">
              <v:path arrowok="t" fillok="f" o:connecttype="none"/>
              <o:lock v:ext="edit" shapetype="t"/>
            </v:shapetype>
            <v:shape id="AutoShape 2" o:spid="_x0000_s1026" type="#_x0000_t32" style="position:absolute;margin-left:.9pt;margin-top:12.25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" strokeweight="1pt"/>
          </w:pict>
        </mc:Fallback>
      </mc:AlternateContent>
    </w:r>
    <w:r w:rsidR="00A425E3" w:rsidRPr="005C00E5">
      <w:rPr>
        <w:sz w:val="22"/>
        <w:szCs w:val="22"/>
      </w:rPr>
      <w:tab/>
    </w:r>
    <w:r w:rsidR="00A425E3">
      <w:rPr>
        <w:sz w:val="22"/>
        <w:szCs w:val="22"/>
      </w:rPr>
      <w:tab/>
    </w:r>
  </w:p>
  <w:p w14:paraId="3C6E2CD0" w14:textId="77777777" w:rsidR="00A425E3" w:rsidRPr="005C00E5" w:rsidRDefault="00A425E3" w:rsidP="00FF0400">
    <w:pPr>
      <w:rPr>
        <w:sz w:val="22"/>
        <w:szCs w:val="22"/>
      </w:rPr>
    </w:pPr>
  </w:p>
  <w:p w14:paraId="69BA054C" w14:textId="77777777" w:rsidR="00A425E3" w:rsidRPr="005C00E5" w:rsidRDefault="00A425E3" w:rsidP="00FF0400">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388032"/>
      <w:docPartObj>
        <w:docPartGallery w:val="Page Numbers (Top of Page)"/>
        <w:docPartUnique/>
      </w:docPartObj>
    </w:sdtPr>
    <w:sdtEndPr>
      <w:rPr>
        <w:noProof/>
      </w:rPr>
    </w:sdtEndPr>
    <w:sdtContent>
      <w:p w14:paraId="6EDAE355" w14:textId="77777777" w:rsidR="007C202B" w:rsidRDefault="007C202B">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5E5033DB" w14:textId="77777777" w:rsidR="00A425E3" w:rsidRPr="006C2980" w:rsidRDefault="00A425E3" w:rsidP="00FF0400">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B4B1" w14:textId="77777777" w:rsidR="00A425E3" w:rsidRPr="00383DD8" w:rsidRDefault="00BB6A70" w:rsidP="00FF0400">
    <w:pPr>
      <w:jc w:val="both"/>
      <w:rPr>
        <w:sz w:val="18"/>
        <w:szCs w:val="18"/>
      </w:rPr>
    </w:pPr>
    <w:r>
      <w:rPr>
        <w:sz w:val="18"/>
        <w:szCs w:val="18"/>
      </w:rPr>
      <w:t>Asia Pacific Management and Business Application</w:t>
    </w:r>
    <w:r>
      <w:rPr>
        <w:sz w:val="18"/>
        <w:szCs w:val="18"/>
      </w:rPr>
      <w:tab/>
    </w:r>
    <w:r>
      <w:rPr>
        <w:sz w:val="18"/>
        <w:szCs w:val="18"/>
      </w:rPr>
      <w:tab/>
    </w:r>
    <w:r w:rsidR="00A425E3">
      <w:rPr>
        <w:sz w:val="22"/>
        <w:szCs w:val="22"/>
        <w:lang w:val="en-US"/>
      </w:rPr>
      <w:tab/>
    </w:r>
    <w:r w:rsidR="007C202B">
      <w:rPr>
        <w:sz w:val="22"/>
        <w:szCs w:val="22"/>
        <w:lang w:val="en-US"/>
      </w:rPr>
      <w:tab/>
    </w:r>
    <w:r w:rsidR="007C202B">
      <w:rPr>
        <w:sz w:val="22"/>
        <w:szCs w:val="22"/>
        <w:lang w:val="en-US"/>
      </w:rPr>
      <w:tab/>
    </w:r>
    <w:r w:rsidR="007C202B">
      <w:rPr>
        <w:sz w:val="22"/>
        <w:szCs w:val="22"/>
        <w:lang w:val="en-US"/>
      </w:rPr>
      <w:tab/>
    </w:r>
    <w:r w:rsidR="007C202B">
      <w:rPr>
        <w:sz w:val="22"/>
        <w:szCs w:val="22"/>
        <w:lang w:val="en-US"/>
      </w:rPr>
      <w:ta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C36"/>
    <w:multiLevelType w:val="hybridMultilevel"/>
    <w:tmpl w:val="72F47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7C4088"/>
    <w:multiLevelType w:val="hybridMultilevel"/>
    <w:tmpl w:val="9B9C2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8D4124"/>
    <w:multiLevelType w:val="hybridMultilevel"/>
    <w:tmpl w:val="3AA41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253468"/>
    <w:multiLevelType w:val="hybridMultilevel"/>
    <w:tmpl w:val="3AA41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8778F5"/>
    <w:multiLevelType w:val="hybridMultilevel"/>
    <w:tmpl w:val="1706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CD65CA"/>
    <w:multiLevelType w:val="hybridMultilevel"/>
    <w:tmpl w:val="1706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EB18F4"/>
    <w:multiLevelType w:val="hybridMultilevel"/>
    <w:tmpl w:val="1706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2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71"/>
    <w:rsid w:val="00037971"/>
    <w:rsid w:val="00055340"/>
    <w:rsid w:val="000E4F04"/>
    <w:rsid w:val="000F4E8B"/>
    <w:rsid w:val="00111EDD"/>
    <w:rsid w:val="00120F6D"/>
    <w:rsid w:val="00152AB6"/>
    <w:rsid w:val="002E6CCD"/>
    <w:rsid w:val="003161C3"/>
    <w:rsid w:val="00352BFE"/>
    <w:rsid w:val="00395B3D"/>
    <w:rsid w:val="00400177"/>
    <w:rsid w:val="004113E2"/>
    <w:rsid w:val="00464B33"/>
    <w:rsid w:val="004D0924"/>
    <w:rsid w:val="005779E0"/>
    <w:rsid w:val="00584C84"/>
    <w:rsid w:val="005D026A"/>
    <w:rsid w:val="006271F8"/>
    <w:rsid w:val="0066320B"/>
    <w:rsid w:val="006C0890"/>
    <w:rsid w:val="006C2980"/>
    <w:rsid w:val="007C202B"/>
    <w:rsid w:val="00851723"/>
    <w:rsid w:val="00904A7F"/>
    <w:rsid w:val="009311E7"/>
    <w:rsid w:val="009516B9"/>
    <w:rsid w:val="00982268"/>
    <w:rsid w:val="009A4100"/>
    <w:rsid w:val="00A24ACA"/>
    <w:rsid w:val="00A32FC1"/>
    <w:rsid w:val="00A425E3"/>
    <w:rsid w:val="00A9474F"/>
    <w:rsid w:val="00B540AC"/>
    <w:rsid w:val="00BB6A70"/>
    <w:rsid w:val="00BC5D54"/>
    <w:rsid w:val="00CE0D40"/>
    <w:rsid w:val="00D00EC1"/>
    <w:rsid w:val="00D15E5E"/>
    <w:rsid w:val="00DA1D08"/>
    <w:rsid w:val="00E03D07"/>
    <w:rsid w:val="00EB66A3"/>
    <w:rsid w:val="00FA688C"/>
    <w:rsid w:val="00FB07AC"/>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A95A"/>
  <w15:docId w15:val="{050CEA6F-5974-49C5-AA5F-91DF80A9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71"/>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7971"/>
    <w:pPr>
      <w:tabs>
        <w:tab w:val="center" w:pos="4536"/>
        <w:tab w:val="right" w:pos="9072"/>
      </w:tabs>
    </w:pPr>
  </w:style>
  <w:style w:type="character" w:customStyle="1" w:styleId="HeaderChar">
    <w:name w:val="Header Char"/>
    <w:basedOn w:val="DefaultParagraphFont"/>
    <w:link w:val="Header"/>
    <w:uiPriority w:val="99"/>
    <w:rsid w:val="00037971"/>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rsid w:val="00037971"/>
    <w:pPr>
      <w:tabs>
        <w:tab w:val="center" w:pos="4536"/>
        <w:tab w:val="right" w:pos="9072"/>
      </w:tabs>
    </w:pPr>
  </w:style>
  <w:style w:type="character" w:customStyle="1" w:styleId="FooterChar">
    <w:name w:val="Footer Char"/>
    <w:basedOn w:val="DefaultParagraphFont"/>
    <w:link w:val="Footer"/>
    <w:uiPriority w:val="99"/>
    <w:rsid w:val="00037971"/>
    <w:rPr>
      <w:rFonts w:ascii="Times New Roman" w:eastAsia="Times New Roman" w:hAnsi="Times New Roman" w:cs="Times New Roman"/>
      <w:sz w:val="24"/>
      <w:szCs w:val="24"/>
      <w:lang w:val="tr-TR" w:eastAsia="tr-TR"/>
    </w:rPr>
  </w:style>
  <w:style w:type="paragraph" w:customStyle="1" w:styleId="AuthorNameHeading">
    <w:name w:val="AuthorNameHeading"/>
    <w:basedOn w:val="Normal"/>
    <w:next w:val="NoSpacing"/>
    <w:link w:val="AuthorNameHeadingChar"/>
    <w:qFormat/>
    <w:rsid w:val="00037971"/>
    <w:pPr>
      <w:spacing w:after="240"/>
      <w:ind w:left="720" w:hanging="720"/>
    </w:pPr>
    <w:rPr>
      <w:rFonts w:asciiTheme="minorHAnsi" w:eastAsiaTheme="minorHAnsi" w:hAnsiTheme="minorHAnsi" w:cstheme="minorBidi"/>
      <w:b/>
      <w:i/>
      <w:lang w:val="en-US" w:eastAsia="en-US"/>
    </w:rPr>
  </w:style>
  <w:style w:type="character" w:customStyle="1" w:styleId="AuthorNameHeadingChar">
    <w:name w:val="AuthorNameHeading Char"/>
    <w:basedOn w:val="DefaultParagraphFont"/>
    <w:link w:val="AuthorNameHeading"/>
    <w:rsid w:val="00037971"/>
    <w:rPr>
      <w:b/>
      <w:i/>
      <w:sz w:val="24"/>
      <w:szCs w:val="24"/>
    </w:rPr>
  </w:style>
  <w:style w:type="paragraph" w:customStyle="1" w:styleId="AffiliationHeading">
    <w:name w:val="AffiliationHeading"/>
    <w:basedOn w:val="Normal"/>
    <w:qFormat/>
    <w:rsid w:val="00037971"/>
    <w:pPr>
      <w:jc w:val="center"/>
    </w:pPr>
    <w:rPr>
      <w:rFonts w:asciiTheme="majorHAnsi" w:hAnsiTheme="majorHAnsi"/>
      <w:sz w:val="20"/>
      <w:szCs w:val="20"/>
      <w:lang w:val="en-US" w:eastAsia="en-US"/>
    </w:rPr>
  </w:style>
  <w:style w:type="paragraph" w:styleId="ListParagraph">
    <w:name w:val="List Paragraph"/>
    <w:basedOn w:val="Normal"/>
    <w:uiPriority w:val="34"/>
    <w:qFormat/>
    <w:rsid w:val="00037971"/>
    <w:pPr>
      <w:ind w:left="720"/>
      <w:contextualSpacing/>
    </w:pPr>
  </w:style>
  <w:style w:type="table" w:customStyle="1" w:styleId="LightGrid-Accent11">
    <w:name w:val="Light Grid - Accent 11"/>
    <w:basedOn w:val="TableNormal"/>
    <w:uiPriority w:val="62"/>
    <w:rsid w:val="00037971"/>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037971"/>
    <w:rPr>
      <w:color w:val="0000FF" w:themeColor="hyperlink"/>
      <w:u w:val="single"/>
    </w:rPr>
  </w:style>
  <w:style w:type="paragraph" w:styleId="NoSpacing">
    <w:name w:val="No Spacing"/>
    <w:uiPriority w:val="1"/>
    <w:qFormat/>
    <w:rsid w:val="00037971"/>
    <w:pPr>
      <w:spacing w:after="0" w:line="240" w:lineRule="auto"/>
    </w:pPr>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037971"/>
    <w:rPr>
      <w:rFonts w:ascii="Tahoma" w:hAnsi="Tahoma" w:cs="Tahoma"/>
      <w:sz w:val="16"/>
      <w:szCs w:val="16"/>
    </w:rPr>
  </w:style>
  <w:style w:type="character" w:customStyle="1" w:styleId="BalloonTextChar">
    <w:name w:val="Balloon Text Char"/>
    <w:basedOn w:val="DefaultParagraphFont"/>
    <w:link w:val="BalloonText"/>
    <w:uiPriority w:val="99"/>
    <w:semiHidden/>
    <w:rsid w:val="00037971"/>
    <w:rPr>
      <w:rFonts w:ascii="Tahoma" w:eastAsia="Times New Roman" w:hAnsi="Tahoma" w:cs="Tahoma"/>
      <w:sz w:val="16"/>
      <w:szCs w:val="16"/>
      <w:lang w:val="tr-TR" w:eastAsia="tr-TR"/>
    </w:rPr>
  </w:style>
  <w:style w:type="table" w:customStyle="1" w:styleId="Style3">
    <w:name w:val="Style3"/>
    <w:basedOn w:val="TableSimple1"/>
    <w:uiPriority w:val="99"/>
    <w:rsid w:val="004D0924"/>
    <w:pPr>
      <w:ind w:left="510"/>
    </w:pPr>
    <w:rPr>
      <w:sz w:val="20"/>
      <w:szCs w:val="20"/>
      <w:lang w:val="id-ID" w:eastAsia="en-GB"/>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D0924"/>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
    <w:name w:val="Style1"/>
    <w:basedOn w:val="TableList3"/>
    <w:uiPriority w:val="99"/>
    <w:rsid w:val="000E4F04"/>
    <w:pPr>
      <w:ind w:left="510"/>
    </w:pPr>
    <w:rPr>
      <w:sz w:val="20"/>
      <w:szCs w:val="20"/>
      <w:lang w:val="id-ID" w:eastAsia="en-GB"/>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4F0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36926">
      <w:bodyDiv w:val="1"/>
      <w:marLeft w:val="0"/>
      <w:marRight w:val="0"/>
      <w:marTop w:val="0"/>
      <w:marBottom w:val="0"/>
      <w:divBdr>
        <w:top w:val="none" w:sz="0" w:space="0" w:color="auto"/>
        <w:left w:val="none" w:sz="0" w:space="0" w:color="auto"/>
        <w:bottom w:val="none" w:sz="0" w:space="0" w:color="auto"/>
        <w:right w:val="none" w:sz="0" w:space="0" w:color="auto"/>
      </w:divBdr>
      <w:divsChild>
        <w:div w:id="1670255503">
          <w:marLeft w:val="0"/>
          <w:marRight w:val="0"/>
          <w:marTop w:val="0"/>
          <w:marBottom w:val="0"/>
          <w:divBdr>
            <w:top w:val="none" w:sz="0" w:space="0" w:color="auto"/>
            <w:left w:val="none" w:sz="0" w:space="0" w:color="auto"/>
            <w:bottom w:val="none" w:sz="0" w:space="0" w:color="auto"/>
            <w:right w:val="none" w:sz="0" w:space="0" w:color="auto"/>
          </w:divBdr>
        </w:div>
        <w:div w:id="1888175885">
          <w:marLeft w:val="0"/>
          <w:marRight w:val="0"/>
          <w:marTop w:val="0"/>
          <w:marBottom w:val="0"/>
          <w:divBdr>
            <w:top w:val="none" w:sz="0" w:space="0" w:color="auto"/>
            <w:left w:val="none" w:sz="0" w:space="0" w:color="auto"/>
            <w:bottom w:val="none" w:sz="0" w:space="0" w:color="auto"/>
            <w:right w:val="none" w:sz="0" w:space="0" w:color="auto"/>
          </w:divBdr>
        </w:div>
        <w:div w:id="151973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B132-4832-4759-A80A-751B599B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ASUS CORP.</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Owner</cp:lastModifiedBy>
  <cp:revision>2</cp:revision>
  <dcterms:created xsi:type="dcterms:W3CDTF">2021-11-16T07:02:00Z</dcterms:created>
  <dcterms:modified xsi:type="dcterms:W3CDTF">2021-11-16T07:02:00Z</dcterms:modified>
</cp:coreProperties>
</file>